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D4" w:rsidRDefault="00FE4143" w:rsidP="00FE4143">
      <w:pPr>
        <w:bidi w:val="0"/>
      </w:pPr>
      <w:r>
        <w:t xml:space="preserve">Dr. </w:t>
      </w:r>
      <w:proofErr w:type="spellStart"/>
      <w:r>
        <w:t>Semah</w:t>
      </w:r>
      <w:proofErr w:type="spellEnd"/>
    </w:p>
    <w:p w:rsidR="00FE4143" w:rsidRDefault="00FE4143" w:rsidP="00FE4143">
      <w:pPr>
        <w:bidi w:val="0"/>
      </w:pPr>
      <w:r>
        <w:t>Nationality – Sudanese</w:t>
      </w:r>
    </w:p>
    <w:p w:rsidR="00FE4143" w:rsidRDefault="00FE4143" w:rsidP="00FE4143">
      <w:pPr>
        <w:bidi w:val="0"/>
      </w:pPr>
      <w:r>
        <w:t>DOB – 1987</w:t>
      </w:r>
    </w:p>
    <w:p w:rsidR="00FE4143" w:rsidRDefault="00FE4143" w:rsidP="00FE4143">
      <w:pPr>
        <w:bidi w:val="0"/>
      </w:pPr>
      <w:r>
        <w:t>Saudi council license holder</w:t>
      </w:r>
    </w:p>
    <w:p w:rsidR="00FE4143" w:rsidRDefault="00FE4143" w:rsidP="00FE4143">
      <w:pPr>
        <w:bidi w:val="0"/>
      </w:pPr>
    </w:p>
    <w:p w:rsidR="00FE4143" w:rsidRDefault="00FE4143" w:rsidP="00FE4143">
      <w:pPr>
        <w:bidi w:val="0"/>
      </w:pPr>
      <w:r>
        <w:rPr>
          <w:noProof/>
        </w:rPr>
        <w:drawing>
          <wp:inline distT="0" distB="0" distL="0" distR="0" wp14:anchorId="630FDEEB" wp14:editId="402150A2">
            <wp:extent cx="3314700" cy="42767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143" w:rsidRDefault="00FE4143" w:rsidP="00FE4143">
      <w:pPr>
        <w:bidi w:val="0"/>
      </w:pPr>
    </w:p>
    <w:p w:rsidR="00FE4143" w:rsidRDefault="00FE4143" w:rsidP="00FE4143">
      <w:pPr>
        <w:bidi w:val="0"/>
        <w:rPr>
          <w:rFonts w:hint="cs"/>
        </w:rPr>
      </w:pPr>
    </w:p>
    <w:sectPr w:rsidR="00FE4143" w:rsidSect="003158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43"/>
    <w:rsid w:val="003158AB"/>
    <w:rsid w:val="003F07F8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E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E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wtc</cp:lastModifiedBy>
  <cp:revision>1</cp:revision>
  <dcterms:created xsi:type="dcterms:W3CDTF">2018-03-13T07:45:00Z</dcterms:created>
  <dcterms:modified xsi:type="dcterms:W3CDTF">2018-03-13T07:48:00Z</dcterms:modified>
</cp:coreProperties>
</file>