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9" w:rsidRPr="00337839" w:rsidRDefault="00337839" w:rsidP="000C1CEC">
      <w:pPr>
        <w:rPr>
          <w:b/>
          <w:i/>
        </w:rPr>
      </w:pPr>
      <w:r w:rsidRPr="00337839">
        <w:rPr>
          <w:b/>
          <w:i/>
        </w:rPr>
        <w:t>A clinician with a desire to excel in his profession; one who wants to learn newer concepts and techniques to improve his professional acumen.</w:t>
      </w:r>
    </w:p>
    <w:p w:rsidR="00337839" w:rsidRPr="00337839" w:rsidRDefault="00337839" w:rsidP="00337839">
      <w:pPr>
        <w:rPr>
          <w:b/>
          <w:bCs/>
          <w:i/>
          <w:iCs/>
          <w:u w:val="single"/>
        </w:rPr>
      </w:pPr>
      <w:r w:rsidRPr="00337839">
        <w:rPr>
          <w:b/>
          <w:bCs/>
          <w:i/>
          <w:iCs/>
          <w:u w:val="single"/>
        </w:rPr>
        <w:t>Personal Details</w:t>
      </w:r>
    </w:p>
    <w:p w:rsidR="00337839" w:rsidRPr="00337839" w:rsidRDefault="00337839" w:rsidP="00337839">
      <w:pPr>
        <w:rPr>
          <w:b/>
          <w:bCs/>
          <w:i/>
          <w:iCs/>
          <w:u w:val="single"/>
        </w:rPr>
      </w:pPr>
      <w:r w:rsidRPr="00337839">
        <w:rPr>
          <w:b/>
          <w:i/>
          <w:noProof/>
          <w:u w:val="single"/>
        </w:rPr>
        <w:drawing>
          <wp:inline distT="0" distB="0" distL="0" distR="0">
            <wp:extent cx="1362075" cy="1285875"/>
            <wp:effectExtent l="19050" t="0" r="9525" b="0"/>
            <wp:docPr id="2" name="Picture 1" descr="C:\Users\DELL\Pictures\CamScanner\20180712_09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amScanner\20180712_091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39" w:rsidRPr="00337839" w:rsidRDefault="00337839" w:rsidP="00337839">
      <w:pPr>
        <w:rPr>
          <w:b/>
        </w:rPr>
      </w:pPr>
      <w:r w:rsidRPr="00337839">
        <w:rPr>
          <w:b/>
          <w:i/>
        </w:rPr>
        <w:t xml:space="preserve">Dr. </w:t>
      </w:r>
      <w:proofErr w:type="spellStart"/>
      <w:r w:rsidRPr="00337839">
        <w:rPr>
          <w:b/>
          <w:i/>
        </w:rPr>
        <w:t>Divya</w:t>
      </w:r>
      <w:proofErr w:type="spellEnd"/>
      <w:r w:rsidRPr="00337839">
        <w:rPr>
          <w:b/>
          <w:i/>
        </w:rPr>
        <w:t xml:space="preserve"> </w:t>
      </w:r>
      <w:proofErr w:type="spellStart"/>
      <w:r w:rsidRPr="00337839">
        <w:rPr>
          <w:b/>
          <w:i/>
        </w:rPr>
        <w:t>Yadav</w:t>
      </w:r>
      <w:proofErr w:type="spellEnd"/>
    </w:p>
    <w:p w:rsidR="00337839" w:rsidRPr="00337839" w:rsidRDefault="00337839" w:rsidP="00337839">
      <w:bookmarkStart w:id="0" w:name="_GoBack"/>
      <w:bookmarkEnd w:id="0"/>
      <w:r w:rsidRPr="00337839">
        <w:t>Date of Birth: 15-08-1992</w:t>
      </w:r>
    </w:p>
    <w:p w:rsidR="00337839" w:rsidRPr="00337839" w:rsidRDefault="00337839" w:rsidP="00337839">
      <w:r w:rsidRPr="00337839">
        <w:t>Nationality: Indian</w:t>
      </w:r>
    </w:p>
    <w:p w:rsidR="00337839" w:rsidRPr="00337839" w:rsidRDefault="00337839" w:rsidP="00337839">
      <w:r w:rsidRPr="00337839">
        <w:t>Civil Status: Married</w:t>
      </w:r>
    </w:p>
    <w:p w:rsidR="00337839" w:rsidRPr="00337839" w:rsidRDefault="00337839" w:rsidP="00337839">
      <w:r w:rsidRPr="00337839">
        <w:t>Languages      :   English, Hindi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70"/>
        <w:gridCol w:w="2520"/>
      </w:tblGrid>
      <w:tr w:rsidR="00337839" w:rsidRPr="00337839" w:rsidTr="00AF6747"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337839" w:rsidRPr="00337839" w:rsidTr="00AF6747">
              <w:tc>
                <w:tcPr>
                  <w:tcW w:w="2520" w:type="dxa"/>
                </w:tcPr>
                <w:p w:rsidR="00337839" w:rsidRPr="00337839" w:rsidRDefault="00337839" w:rsidP="00337839">
                  <w:pPr>
                    <w:rPr>
                      <w:b/>
                      <w:bCs/>
                      <w:i/>
                      <w:u w:val="single"/>
                    </w:rPr>
                  </w:pPr>
                  <w:r w:rsidRPr="00337839">
                    <w:rPr>
                      <w:b/>
                      <w:bCs/>
                      <w:i/>
                      <w:u w:val="single"/>
                    </w:rPr>
                    <w:t>Registration</w:t>
                  </w:r>
                </w:p>
              </w:tc>
            </w:tr>
          </w:tbl>
          <w:p w:rsidR="00337839" w:rsidRPr="00337839" w:rsidRDefault="00337839" w:rsidP="00337839">
            <w:pPr>
              <w:numPr>
                <w:ilvl w:val="0"/>
                <w:numId w:val="1"/>
              </w:numPr>
            </w:pPr>
            <w:r w:rsidRPr="00337839">
              <w:t>Haryana State Dental Council, HN-07856</w:t>
            </w:r>
          </w:p>
        </w:tc>
      </w:tr>
      <w:tr w:rsidR="00337839" w:rsidRPr="00337839" w:rsidTr="00AF6747">
        <w:trPr>
          <w:gridAfter w:val="1"/>
          <w:wAfter w:w="2520" w:type="dxa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337839" w:rsidRPr="00337839" w:rsidRDefault="00337839" w:rsidP="00337839">
            <w:pPr>
              <w:rPr>
                <w:b/>
                <w:bCs/>
                <w:i/>
                <w:u w:val="single"/>
              </w:rPr>
            </w:pPr>
            <w:r w:rsidRPr="00337839">
              <w:rPr>
                <w:b/>
                <w:bCs/>
                <w:i/>
                <w:u w:val="single"/>
              </w:rPr>
              <w:t>Membership</w:t>
            </w:r>
          </w:p>
          <w:p w:rsidR="00337839" w:rsidRPr="00337839" w:rsidRDefault="00337839" w:rsidP="00337839">
            <w:pPr>
              <w:numPr>
                <w:ilvl w:val="0"/>
                <w:numId w:val="2"/>
              </w:numPr>
            </w:pPr>
            <w:r w:rsidRPr="00337839">
              <w:t>Indian Orthodontic Society</w:t>
            </w:r>
          </w:p>
          <w:p w:rsidR="00337839" w:rsidRPr="00337839" w:rsidRDefault="00337839" w:rsidP="00337839">
            <w:pPr>
              <w:numPr>
                <w:ilvl w:val="0"/>
                <w:numId w:val="2"/>
              </w:numPr>
            </w:pPr>
            <w:r w:rsidRPr="00337839">
              <w:t>Indian Dental Association</w:t>
            </w:r>
          </w:p>
        </w:tc>
      </w:tr>
    </w:tbl>
    <w:p w:rsidR="00337839" w:rsidRPr="00337839" w:rsidRDefault="00337839" w:rsidP="00337839"/>
    <w:p w:rsidR="00337839" w:rsidRPr="00337839" w:rsidRDefault="00337839" w:rsidP="00337839"/>
    <w:p w:rsidR="00337839" w:rsidRPr="00337839" w:rsidRDefault="00337839" w:rsidP="00337839">
      <w:pPr>
        <w:rPr>
          <w:b/>
          <w:bCs/>
          <w:i/>
          <w:iCs/>
        </w:rPr>
      </w:pPr>
      <w:r w:rsidRPr="00337839">
        <w:rPr>
          <w:b/>
          <w:bCs/>
          <w:i/>
          <w:iCs/>
        </w:rPr>
        <w:t>Education Qualification and Training</w:t>
      </w:r>
    </w:p>
    <w:p w:rsidR="00337839" w:rsidRPr="00337839" w:rsidRDefault="00337839" w:rsidP="00337839">
      <w:pPr>
        <w:rPr>
          <w:b/>
          <w:bCs/>
          <w:i/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7617"/>
      </w:tblGrid>
      <w:tr w:rsidR="00337839" w:rsidRPr="00337839" w:rsidTr="00AF6747">
        <w:trPr>
          <w:trHeight w:val="101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7839" w:rsidRPr="00337839" w:rsidRDefault="00337839" w:rsidP="00337839">
            <w:pPr>
              <w:rPr>
                <w:b/>
                <w:bCs/>
              </w:rPr>
            </w:pPr>
            <w:proofErr w:type="spellStart"/>
            <w:r w:rsidRPr="00337839">
              <w:rPr>
                <w:b/>
                <w:bCs/>
              </w:rPr>
              <w:t>Bachlor</w:t>
            </w:r>
            <w:proofErr w:type="spellEnd"/>
            <w:r w:rsidRPr="00337839">
              <w:rPr>
                <w:b/>
                <w:bCs/>
              </w:rPr>
              <w:t xml:space="preserve"> of Dental Surgery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:rsidR="00337839" w:rsidRPr="00337839" w:rsidRDefault="00337839" w:rsidP="00337839">
            <w:pPr>
              <w:rPr>
                <w:bCs/>
              </w:rPr>
            </w:pPr>
            <w:proofErr w:type="spellStart"/>
            <w:r w:rsidRPr="00337839">
              <w:rPr>
                <w:bCs/>
              </w:rPr>
              <w:t>Sudha</w:t>
            </w:r>
            <w:proofErr w:type="spellEnd"/>
            <w:r w:rsidRPr="00337839">
              <w:rPr>
                <w:bCs/>
              </w:rPr>
              <w:t xml:space="preserve"> </w:t>
            </w:r>
            <w:proofErr w:type="spellStart"/>
            <w:r w:rsidRPr="00337839">
              <w:rPr>
                <w:bCs/>
              </w:rPr>
              <w:t>Rustagi</w:t>
            </w:r>
            <w:proofErr w:type="spellEnd"/>
            <w:r w:rsidRPr="00337839">
              <w:rPr>
                <w:bCs/>
              </w:rPr>
              <w:t xml:space="preserve"> College of Dental Sciences &amp; Research, Faridabad</w:t>
            </w:r>
          </w:p>
          <w:p w:rsidR="00337839" w:rsidRPr="00337839" w:rsidRDefault="00337839" w:rsidP="00337839">
            <w:r w:rsidRPr="00337839">
              <w:t>2015, First Class.</w:t>
            </w:r>
          </w:p>
          <w:p w:rsidR="00337839" w:rsidRPr="00337839" w:rsidRDefault="00337839" w:rsidP="00337839"/>
        </w:tc>
      </w:tr>
      <w:tr w:rsidR="00337839" w:rsidRPr="00337839" w:rsidTr="00AF6747">
        <w:trPr>
          <w:trHeight w:val="2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7839" w:rsidRPr="00337839" w:rsidRDefault="00337839" w:rsidP="00337839">
            <w:pPr>
              <w:rPr>
                <w:b/>
                <w:bCs/>
              </w:rPr>
            </w:pPr>
            <w:r w:rsidRPr="00337839">
              <w:rPr>
                <w:b/>
                <w:bCs/>
              </w:rPr>
              <w:t xml:space="preserve">Master of Dental </w:t>
            </w:r>
            <w:r w:rsidRPr="00337839">
              <w:rPr>
                <w:b/>
                <w:bCs/>
              </w:rPr>
              <w:lastRenderedPageBreak/>
              <w:t>Surgery</w:t>
            </w:r>
          </w:p>
          <w:p w:rsidR="00337839" w:rsidRPr="00337839" w:rsidRDefault="00337839" w:rsidP="00337839">
            <w:pPr>
              <w:rPr>
                <w:b/>
                <w:bCs/>
              </w:rPr>
            </w:pPr>
            <w:r w:rsidRPr="00337839">
              <w:rPr>
                <w:b/>
                <w:bCs/>
              </w:rPr>
              <w:t>(Orthodontics)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:rsidR="00337839" w:rsidRPr="00337839" w:rsidRDefault="00337839" w:rsidP="00337839">
            <w:pPr>
              <w:rPr>
                <w:bCs/>
              </w:rPr>
            </w:pPr>
            <w:proofErr w:type="spellStart"/>
            <w:r w:rsidRPr="00337839">
              <w:rPr>
                <w:bCs/>
              </w:rPr>
              <w:lastRenderedPageBreak/>
              <w:t>Sudha</w:t>
            </w:r>
            <w:proofErr w:type="spellEnd"/>
            <w:r w:rsidRPr="00337839">
              <w:rPr>
                <w:bCs/>
              </w:rPr>
              <w:t xml:space="preserve"> </w:t>
            </w:r>
            <w:proofErr w:type="spellStart"/>
            <w:r w:rsidRPr="00337839">
              <w:rPr>
                <w:bCs/>
              </w:rPr>
              <w:t>Rustagi</w:t>
            </w:r>
            <w:proofErr w:type="spellEnd"/>
            <w:r w:rsidRPr="00337839">
              <w:rPr>
                <w:bCs/>
              </w:rPr>
              <w:t xml:space="preserve"> College of Dental Sciences &amp; Research, Faridabad</w:t>
            </w:r>
          </w:p>
          <w:p w:rsidR="00337839" w:rsidRPr="00337839" w:rsidRDefault="00337839" w:rsidP="00337839">
            <w:r w:rsidRPr="00337839">
              <w:lastRenderedPageBreak/>
              <w:t>2019, First Class</w:t>
            </w:r>
          </w:p>
        </w:tc>
      </w:tr>
    </w:tbl>
    <w:p w:rsidR="00337839" w:rsidRPr="00337839" w:rsidRDefault="00337839" w:rsidP="00337839"/>
    <w:p w:rsidR="00337839" w:rsidRPr="00337839" w:rsidRDefault="00337839" w:rsidP="00337839">
      <w:pPr>
        <w:rPr>
          <w:i/>
        </w:rPr>
      </w:pPr>
      <w:r w:rsidRPr="00337839">
        <w:rPr>
          <w:b/>
          <w:bCs/>
          <w:i/>
        </w:rPr>
        <w:t>KEY SKILLS AND COMPETANCE :</w:t>
      </w:r>
      <w:r w:rsidRPr="00337839">
        <w:t xml:space="preserve"> </w:t>
      </w:r>
      <w:r w:rsidRPr="00337839">
        <w:rPr>
          <w:b/>
          <w:bCs/>
          <w:i/>
        </w:rPr>
        <w:t>Good working knowledge of all the general dental procedures in addition to specialized knowledge of the following orthodontic techniques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Pre-adjusted edge-wise appliance (labial and lingual technique).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Special emphasis on fixed bite-jumping appliances and micro-implants.</w:t>
      </w:r>
    </w:p>
    <w:p w:rsidR="00337839" w:rsidRPr="00337839" w:rsidRDefault="00337839" w:rsidP="00337839">
      <w:pPr>
        <w:numPr>
          <w:ilvl w:val="0"/>
          <w:numId w:val="4"/>
        </w:numPr>
      </w:pPr>
      <w:proofErr w:type="spellStart"/>
      <w:r w:rsidRPr="00337839">
        <w:t>Orthopaedic</w:t>
      </w:r>
      <w:proofErr w:type="spellEnd"/>
      <w:r w:rsidRPr="00337839">
        <w:t xml:space="preserve"> and Functional Appliances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 xml:space="preserve">Conventional Fixed Orthodontics including </w:t>
      </w:r>
      <w:proofErr w:type="spellStart"/>
      <w:r w:rsidRPr="00337839">
        <w:t>Begg's</w:t>
      </w:r>
      <w:proofErr w:type="spellEnd"/>
      <w:r w:rsidRPr="00337839">
        <w:t xml:space="preserve"> &amp;MBT Mechanics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Self- Ligation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Clear Aligners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Lingual Orthodontics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Cleft Lip &amp; Palate Cases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37839" w:rsidRPr="00337839" w:rsidTr="00AF6747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337839" w:rsidRPr="00337839" w:rsidRDefault="00337839" w:rsidP="00337839">
            <w:pPr>
              <w:rPr>
                <w:b/>
                <w:i/>
              </w:rPr>
            </w:pPr>
            <w:r w:rsidRPr="00337839">
              <w:rPr>
                <w:b/>
                <w:i/>
              </w:rPr>
              <w:t>RESEARCH INTERESTS :</w:t>
            </w:r>
          </w:p>
          <w:p w:rsidR="00337839" w:rsidRPr="00337839" w:rsidRDefault="00337839" w:rsidP="00337839"/>
        </w:tc>
      </w:tr>
    </w:tbl>
    <w:p w:rsidR="00337839" w:rsidRPr="00337839" w:rsidRDefault="00337839" w:rsidP="00337839"/>
    <w:p w:rsidR="00337839" w:rsidRPr="00337839" w:rsidRDefault="00337839" w:rsidP="00337839">
      <w:pPr>
        <w:numPr>
          <w:ilvl w:val="0"/>
          <w:numId w:val="3"/>
        </w:numPr>
      </w:pPr>
      <w:r w:rsidRPr="00337839">
        <w:t>Obstructive Sleep Apnea (OSA).</w:t>
      </w:r>
    </w:p>
    <w:p w:rsidR="00337839" w:rsidRPr="00337839" w:rsidRDefault="00337839" w:rsidP="00337839"/>
    <w:p w:rsidR="00337839" w:rsidRPr="00337839" w:rsidRDefault="00337839" w:rsidP="00337839">
      <w:r w:rsidRPr="00337839">
        <w:t>2.</w:t>
      </w:r>
      <w:r w:rsidRPr="00337839">
        <w:tab/>
        <w:t>Cleft Lip and Palate management.</w:t>
      </w:r>
    </w:p>
    <w:p w:rsidR="00337839" w:rsidRPr="00337839" w:rsidRDefault="00337839" w:rsidP="00337839"/>
    <w:p w:rsidR="00337839" w:rsidRPr="00337839" w:rsidRDefault="00337839" w:rsidP="00337839">
      <w:r w:rsidRPr="00337839">
        <w:t>3.</w:t>
      </w:r>
      <w:r w:rsidRPr="00337839">
        <w:tab/>
        <w:t>Biomechanics of Mini-screw Implant.</w:t>
      </w:r>
    </w:p>
    <w:p w:rsidR="00337839" w:rsidRPr="00337839" w:rsidRDefault="00337839" w:rsidP="00337839"/>
    <w:p w:rsidR="00337839" w:rsidRPr="00337839" w:rsidRDefault="00337839" w:rsidP="00337839">
      <w:r w:rsidRPr="00337839">
        <w:t>4.</w:t>
      </w:r>
      <w:r w:rsidRPr="00337839">
        <w:tab/>
        <w:t>Periodontal Ligament Distraction.</w:t>
      </w:r>
    </w:p>
    <w:p w:rsidR="00337839" w:rsidRPr="00337839" w:rsidRDefault="00337839" w:rsidP="00337839"/>
    <w:p w:rsidR="00337839" w:rsidRPr="00337839" w:rsidRDefault="00337839" w:rsidP="00337839">
      <w:pPr>
        <w:rPr>
          <w:b/>
          <w:bCs/>
          <w:i/>
          <w:iCs/>
        </w:rPr>
      </w:pPr>
      <w:r w:rsidRPr="00337839">
        <w:rPr>
          <w:b/>
          <w:bCs/>
          <w:i/>
          <w:iCs/>
        </w:rPr>
        <w:t>PROFESSIONAL  ATTACHMENTS</w:t>
      </w:r>
    </w:p>
    <w:p w:rsidR="00337839" w:rsidRPr="00337839" w:rsidRDefault="00337839" w:rsidP="00337839">
      <w:pPr>
        <w:rPr>
          <w:i/>
          <w:iCs/>
        </w:rPr>
      </w:pPr>
      <w:r w:rsidRPr="00337839">
        <w:t xml:space="preserve">- Consultant Orthodontist at various dental </w:t>
      </w:r>
      <w:proofErr w:type="spellStart"/>
      <w:r w:rsidRPr="00337839">
        <w:t>centres</w:t>
      </w:r>
      <w:proofErr w:type="spellEnd"/>
      <w:r w:rsidRPr="00337839">
        <w:t xml:space="preserve"> across the national capital region</w:t>
      </w:r>
    </w:p>
    <w:p w:rsidR="00337839" w:rsidRPr="00337839" w:rsidRDefault="00337839" w:rsidP="00337839">
      <w:r w:rsidRPr="00337839">
        <w:lastRenderedPageBreak/>
        <w:t>- Has experience of treating vast number of orthodontic cases with varying malocclusion types.</w:t>
      </w:r>
    </w:p>
    <w:p w:rsidR="00337839" w:rsidRPr="00337839" w:rsidRDefault="00337839" w:rsidP="00337839"/>
    <w:p w:rsidR="00337839" w:rsidRPr="00337839" w:rsidRDefault="00337839" w:rsidP="00337839">
      <w:pPr>
        <w:rPr>
          <w:i/>
        </w:rPr>
      </w:pPr>
      <w:r w:rsidRPr="00337839">
        <w:rPr>
          <w:b/>
          <w:bCs/>
          <w:i/>
        </w:rPr>
        <w:t>RESEARCH EXPERIENCE</w:t>
      </w:r>
    </w:p>
    <w:p w:rsidR="00337839" w:rsidRPr="00337839" w:rsidRDefault="00337839" w:rsidP="00337839">
      <w:pPr>
        <w:rPr>
          <w:b/>
          <w:bCs/>
          <w:lang w:val="en-IN"/>
        </w:rPr>
      </w:pPr>
      <w:proofErr w:type="spellStart"/>
      <w:r w:rsidRPr="00337839">
        <w:rPr>
          <w:b/>
          <w:bCs/>
          <w:lang w:val="en-IN"/>
        </w:rPr>
        <w:t>Enmass</w:t>
      </w:r>
      <w:proofErr w:type="spellEnd"/>
      <w:r w:rsidRPr="00337839">
        <w:rPr>
          <w:b/>
          <w:bCs/>
          <w:lang w:val="en-IN"/>
        </w:rPr>
        <w:t xml:space="preserve"> Retraction Of Maxillary </w:t>
      </w:r>
      <w:proofErr w:type="spellStart"/>
      <w:r w:rsidRPr="00337839">
        <w:rPr>
          <w:b/>
          <w:bCs/>
          <w:lang w:val="en-IN"/>
        </w:rPr>
        <w:t>Anteriors</w:t>
      </w:r>
      <w:proofErr w:type="spellEnd"/>
      <w:r w:rsidRPr="00337839">
        <w:rPr>
          <w:b/>
          <w:bCs/>
          <w:lang w:val="en-IN"/>
        </w:rPr>
        <w:t xml:space="preserve"> Using Tads And A Clear  Appliance : An </w:t>
      </w:r>
      <w:proofErr w:type="spellStart"/>
      <w:r w:rsidRPr="00337839">
        <w:rPr>
          <w:b/>
          <w:bCs/>
          <w:lang w:val="en-IN"/>
        </w:rPr>
        <w:t>Invivo</w:t>
      </w:r>
      <w:proofErr w:type="spellEnd"/>
      <w:r w:rsidRPr="00337839">
        <w:rPr>
          <w:b/>
          <w:bCs/>
          <w:lang w:val="en-IN"/>
        </w:rPr>
        <w:t xml:space="preserve"> Study</w:t>
      </w:r>
    </w:p>
    <w:p w:rsidR="00337839" w:rsidRPr="00337839" w:rsidRDefault="00337839" w:rsidP="00337839">
      <w:r w:rsidRPr="00337839">
        <w:rPr>
          <w:b/>
          <w:bCs/>
          <w:lang w:val="el-GR"/>
        </w:rPr>
        <w:t xml:space="preserve">- </w:t>
      </w:r>
      <w:r w:rsidRPr="00337839">
        <w:t>Thesis topic for MDS.</w:t>
      </w:r>
    </w:p>
    <w:p w:rsidR="00337839" w:rsidRPr="00337839" w:rsidRDefault="00337839" w:rsidP="00337839"/>
    <w:p w:rsidR="00337839" w:rsidRPr="00337839" w:rsidRDefault="00337839" w:rsidP="00337839"/>
    <w:p w:rsidR="00337839" w:rsidRPr="00337839" w:rsidRDefault="00337839" w:rsidP="00337839">
      <w:pPr>
        <w:rPr>
          <w:i/>
        </w:rPr>
      </w:pPr>
      <w:r w:rsidRPr="00337839">
        <w:rPr>
          <w:b/>
          <w:bCs/>
          <w:i/>
        </w:rPr>
        <w:t>PAPER/POSTER PRESENTATIONS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Case Presentation of An Atypical Extraction Case at Insight 2018 held at Faculty of Dentistry, JMI</w:t>
      </w:r>
    </w:p>
    <w:p w:rsidR="00337839" w:rsidRPr="00337839" w:rsidRDefault="00337839" w:rsidP="00337839">
      <w:pPr>
        <w:numPr>
          <w:ilvl w:val="0"/>
          <w:numId w:val="4"/>
        </w:numPr>
        <w:rPr>
          <w:b/>
          <w:bCs/>
        </w:rPr>
      </w:pPr>
      <w:r w:rsidRPr="00337839">
        <w:t>Paper Presentation on "</w:t>
      </w:r>
      <w:r w:rsidRPr="00337839">
        <w:rPr>
          <w:b/>
          <w:bCs/>
        </w:rPr>
        <w:t xml:space="preserve"> Comparison Of Rate Of Canine Retraction With Modified </w:t>
      </w:r>
      <w:proofErr w:type="spellStart"/>
      <w:r w:rsidRPr="00337839">
        <w:rPr>
          <w:b/>
          <w:bCs/>
        </w:rPr>
        <w:t>Corticision</w:t>
      </w:r>
      <w:proofErr w:type="spellEnd"/>
      <w:r w:rsidRPr="00337839">
        <w:rPr>
          <w:b/>
          <w:bCs/>
        </w:rPr>
        <w:t xml:space="preserve"> And Micro-</w:t>
      </w:r>
      <w:proofErr w:type="spellStart"/>
      <w:r w:rsidRPr="00337839">
        <w:rPr>
          <w:b/>
          <w:bCs/>
        </w:rPr>
        <w:t>Osteoperforation</w:t>
      </w:r>
      <w:proofErr w:type="spellEnd"/>
      <w:r w:rsidRPr="00337839">
        <w:rPr>
          <w:b/>
          <w:bCs/>
        </w:rPr>
        <w:t>: A Split Mouth Study at 23</w:t>
      </w:r>
      <w:r w:rsidRPr="00337839">
        <w:rPr>
          <w:b/>
          <w:bCs/>
          <w:vertAlign w:val="superscript"/>
        </w:rPr>
        <w:t>rd</w:t>
      </w:r>
      <w:r w:rsidRPr="00337839">
        <w:rPr>
          <w:b/>
          <w:bCs/>
        </w:rPr>
        <w:t xml:space="preserve"> IOSPG Convention, </w:t>
      </w:r>
      <w:proofErr w:type="spellStart"/>
      <w:r w:rsidRPr="00337839">
        <w:rPr>
          <w:b/>
          <w:bCs/>
        </w:rPr>
        <w:t>Navi</w:t>
      </w:r>
      <w:proofErr w:type="spellEnd"/>
      <w:r w:rsidRPr="00337839">
        <w:rPr>
          <w:b/>
          <w:bCs/>
        </w:rPr>
        <w:t xml:space="preserve"> Mumbai, </w:t>
      </w:r>
      <w:proofErr w:type="spellStart"/>
      <w:r w:rsidRPr="00337839">
        <w:rPr>
          <w:b/>
          <w:bCs/>
        </w:rPr>
        <w:t>Februaryy</w:t>
      </w:r>
      <w:proofErr w:type="spellEnd"/>
      <w:r w:rsidRPr="00337839">
        <w:rPr>
          <w:b/>
          <w:bCs/>
        </w:rPr>
        <w:t xml:space="preserve"> 2018.</w:t>
      </w:r>
    </w:p>
    <w:p w:rsidR="00337839" w:rsidRPr="00337839" w:rsidRDefault="00337839" w:rsidP="00337839">
      <w:pPr>
        <w:numPr>
          <w:ilvl w:val="0"/>
          <w:numId w:val="4"/>
        </w:numPr>
        <w:rPr>
          <w:b/>
          <w:bCs/>
        </w:rPr>
      </w:pPr>
      <w:r w:rsidRPr="00337839">
        <w:t xml:space="preserve">Poster Presentation on " </w:t>
      </w:r>
      <w:proofErr w:type="spellStart"/>
      <w:r w:rsidRPr="00337839">
        <w:rPr>
          <w:b/>
          <w:bCs/>
        </w:rPr>
        <w:t>Comparision</w:t>
      </w:r>
      <w:proofErr w:type="spellEnd"/>
      <w:r w:rsidRPr="00337839">
        <w:rPr>
          <w:b/>
          <w:bCs/>
        </w:rPr>
        <w:t xml:space="preserve"> Of Plaque Retention By </w:t>
      </w:r>
      <w:r w:rsidRPr="00337839">
        <w:rPr>
          <w:b/>
          <w:bCs/>
        </w:rPr>
        <w:br/>
      </w:r>
      <w:proofErr w:type="spellStart"/>
      <w:r w:rsidRPr="00337839">
        <w:rPr>
          <w:b/>
          <w:bCs/>
        </w:rPr>
        <w:t>Fibre</w:t>
      </w:r>
      <w:proofErr w:type="spellEnd"/>
      <w:r w:rsidRPr="00337839">
        <w:rPr>
          <w:b/>
          <w:bCs/>
        </w:rPr>
        <w:t xml:space="preserve"> Reinforced Composite Lingual Retainer &amp; Co-Axial Stainless Steel </w:t>
      </w:r>
      <w:proofErr w:type="spellStart"/>
      <w:r w:rsidRPr="00337839">
        <w:rPr>
          <w:b/>
          <w:bCs/>
        </w:rPr>
        <w:t>Wireonvention</w:t>
      </w:r>
      <w:proofErr w:type="spellEnd"/>
      <w:r w:rsidRPr="00337839">
        <w:rPr>
          <w:b/>
          <w:bCs/>
        </w:rPr>
        <w:t xml:space="preserve">, </w:t>
      </w:r>
      <w:proofErr w:type="spellStart"/>
      <w:r w:rsidRPr="00337839">
        <w:rPr>
          <w:b/>
          <w:bCs/>
        </w:rPr>
        <w:t>Bhu</w:t>
      </w:r>
      <w:proofErr w:type="spellEnd"/>
      <w:r w:rsidRPr="00337839">
        <w:rPr>
          <w:b/>
          <w:bCs/>
        </w:rPr>
        <w:t>, Varanasi - 2017</w:t>
      </w:r>
      <w:r w:rsidRPr="00337839">
        <w:t>.</w:t>
      </w:r>
    </w:p>
    <w:p w:rsidR="00337839" w:rsidRPr="00337839" w:rsidRDefault="00337839" w:rsidP="00337839">
      <w:pPr>
        <w:numPr>
          <w:ilvl w:val="0"/>
          <w:numId w:val="4"/>
        </w:numPr>
      </w:pPr>
      <w:r w:rsidRPr="00337839">
        <w:t>Poster Presentation on "</w:t>
      </w:r>
      <w:proofErr w:type="spellStart"/>
      <w:r w:rsidRPr="00337839">
        <w:rPr>
          <w:b/>
          <w:bCs/>
        </w:rPr>
        <w:t>Corticision</w:t>
      </w:r>
      <w:proofErr w:type="spellEnd"/>
      <w:r w:rsidRPr="00337839">
        <w:rPr>
          <w:b/>
          <w:bCs/>
        </w:rPr>
        <w:t xml:space="preserve"> &amp; Micro-</w:t>
      </w:r>
      <w:proofErr w:type="spellStart"/>
      <w:r w:rsidRPr="00337839">
        <w:rPr>
          <w:b/>
          <w:bCs/>
        </w:rPr>
        <w:t>Osteoperforation</w:t>
      </w:r>
      <w:proofErr w:type="spellEnd"/>
      <w:r w:rsidRPr="00337839">
        <w:t xml:space="preserve">" at </w:t>
      </w:r>
      <w:r w:rsidRPr="00337839">
        <w:rPr>
          <w:b/>
          <w:bCs/>
        </w:rPr>
        <w:t>20th IOS PG Convention, Amritsar, 2016</w:t>
      </w:r>
      <w:r w:rsidRPr="00337839">
        <w:t>.</w:t>
      </w:r>
    </w:p>
    <w:p w:rsidR="00337839" w:rsidRPr="00337839" w:rsidRDefault="00337839" w:rsidP="00337839"/>
    <w:p w:rsidR="00337839" w:rsidRPr="00337839" w:rsidRDefault="00337839" w:rsidP="00337839">
      <w:pPr>
        <w:rPr>
          <w:i/>
        </w:rPr>
      </w:pPr>
      <w:r w:rsidRPr="00337839">
        <w:rPr>
          <w:b/>
          <w:bCs/>
          <w:i/>
        </w:rPr>
        <w:t>CONFERENCES/ WORKSHOPS ATTENDED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 xml:space="preserve">Conference and Post-Conference course of </w:t>
      </w:r>
      <w:r w:rsidRPr="00337839">
        <w:rPr>
          <w:i/>
        </w:rPr>
        <w:t>6th Indian Lingual Orthodontic Conference</w:t>
      </w:r>
      <w:r w:rsidRPr="00337839">
        <w:t xml:space="preserve"> at </w:t>
      </w:r>
      <w:r w:rsidRPr="00337839">
        <w:rPr>
          <w:i/>
        </w:rPr>
        <w:t>AIIMS</w:t>
      </w:r>
      <w:r w:rsidRPr="00337839">
        <w:t>, New Delhi, 2017.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30th Annual Conference of Indian Society of Dental Research ISDR, 2017.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rPr>
          <w:i/>
        </w:rPr>
        <w:t>21st IOS PG Convention</w:t>
      </w:r>
      <w:r w:rsidRPr="00337839">
        <w:t>, Banaras Hindu University, Varanasi, 2017</w:t>
      </w:r>
    </w:p>
    <w:p w:rsidR="00337839" w:rsidRPr="00337839" w:rsidRDefault="00337839" w:rsidP="00337839">
      <w:pPr>
        <w:numPr>
          <w:ilvl w:val="0"/>
          <w:numId w:val="5"/>
        </w:numPr>
      </w:pPr>
      <w:proofErr w:type="spellStart"/>
      <w:r w:rsidRPr="00337839">
        <w:t>Certificatefor</w:t>
      </w:r>
      <w:proofErr w:type="spellEnd"/>
      <w:r w:rsidRPr="00337839">
        <w:t xml:space="preserve"> valuable contribution as Delegate at 7</w:t>
      </w:r>
      <w:r w:rsidRPr="00337839">
        <w:rPr>
          <w:vertAlign w:val="superscript"/>
        </w:rPr>
        <w:t>th</w:t>
      </w:r>
      <w:r w:rsidRPr="00337839">
        <w:t xml:space="preserve"> Insight Into Orthodontic Postgraduate Examination held at </w:t>
      </w:r>
      <w:proofErr w:type="spellStart"/>
      <w:r w:rsidRPr="00337839">
        <w:rPr>
          <w:i/>
        </w:rPr>
        <w:t>Jamia</w:t>
      </w:r>
      <w:proofErr w:type="spellEnd"/>
      <w:r w:rsidRPr="00337839">
        <w:rPr>
          <w:i/>
        </w:rPr>
        <w:t xml:space="preserve"> </w:t>
      </w:r>
      <w:proofErr w:type="spellStart"/>
      <w:r w:rsidRPr="00337839">
        <w:rPr>
          <w:i/>
        </w:rPr>
        <w:t>Millia</w:t>
      </w:r>
      <w:proofErr w:type="spellEnd"/>
      <w:r w:rsidRPr="00337839">
        <w:rPr>
          <w:i/>
        </w:rPr>
        <w:t xml:space="preserve"> </w:t>
      </w:r>
      <w:proofErr w:type="spellStart"/>
      <w:r w:rsidRPr="00337839">
        <w:rPr>
          <w:i/>
        </w:rPr>
        <w:t>Islamia</w:t>
      </w:r>
      <w:proofErr w:type="spellEnd"/>
      <w:r w:rsidRPr="00337839">
        <w:rPr>
          <w:i/>
        </w:rPr>
        <w:t>, New Delhi</w:t>
      </w:r>
      <w:r w:rsidRPr="00337839">
        <w:t xml:space="preserve"> on 25</w:t>
      </w:r>
      <w:r w:rsidRPr="00337839">
        <w:rPr>
          <w:vertAlign w:val="superscript"/>
        </w:rPr>
        <w:t>th</w:t>
      </w:r>
      <w:r w:rsidRPr="00337839">
        <w:t xml:space="preserve"> March 2018.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rPr>
          <w:i/>
        </w:rPr>
        <w:t>23</w:t>
      </w:r>
      <w:r w:rsidRPr="00337839">
        <w:rPr>
          <w:i/>
          <w:vertAlign w:val="superscript"/>
        </w:rPr>
        <w:t>rd</w:t>
      </w:r>
      <w:r w:rsidRPr="00337839">
        <w:rPr>
          <w:i/>
        </w:rPr>
        <w:t xml:space="preserve"> IOSPG Convention, </w:t>
      </w:r>
      <w:proofErr w:type="spellStart"/>
      <w:r w:rsidRPr="00337839">
        <w:rPr>
          <w:i/>
        </w:rPr>
        <w:t>Navi</w:t>
      </w:r>
      <w:proofErr w:type="spellEnd"/>
      <w:r w:rsidRPr="00337839">
        <w:rPr>
          <w:i/>
        </w:rPr>
        <w:t xml:space="preserve"> Mumbai</w:t>
      </w:r>
      <w:r w:rsidRPr="00337839">
        <w:t xml:space="preserve">, </w:t>
      </w:r>
      <w:proofErr w:type="spellStart"/>
      <w:r w:rsidRPr="00337839">
        <w:t>Februaryy</w:t>
      </w:r>
      <w:proofErr w:type="spellEnd"/>
      <w:r w:rsidRPr="00337839">
        <w:t xml:space="preserve"> 2018.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Attended a symposium on " Cleft lip and palate treatment modalities" at SGT University, 2017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 xml:space="preserve">Seminar on Prosthetics- A key to success in </w:t>
      </w:r>
      <w:proofErr w:type="spellStart"/>
      <w:r w:rsidRPr="00337839">
        <w:t>Implantology</w:t>
      </w:r>
      <w:proofErr w:type="spellEnd"/>
      <w:r w:rsidRPr="00337839">
        <w:t xml:space="preserve"> at SRCDSR, Faridabad, 2017.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lastRenderedPageBreak/>
        <w:t xml:space="preserve">Certificate of participation in CDE </w:t>
      </w:r>
      <w:proofErr w:type="spellStart"/>
      <w:r w:rsidRPr="00337839">
        <w:t>programme</w:t>
      </w:r>
      <w:proofErr w:type="spellEnd"/>
      <w:r w:rsidRPr="00337839">
        <w:t xml:space="preserve"> on “Anchor The </w:t>
      </w:r>
      <w:proofErr w:type="spellStart"/>
      <w:r w:rsidRPr="00337839">
        <w:t>Anchorage”held</w:t>
      </w:r>
      <w:proofErr w:type="spellEnd"/>
      <w:r w:rsidRPr="00337839">
        <w:t xml:space="preserve"> in </w:t>
      </w:r>
      <w:proofErr w:type="spellStart"/>
      <w:r w:rsidRPr="00337839">
        <w:t>shree</w:t>
      </w:r>
      <w:proofErr w:type="spellEnd"/>
      <w:r w:rsidRPr="00337839">
        <w:t xml:space="preserve"> </w:t>
      </w:r>
      <w:proofErr w:type="spellStart"/>
      <w:r w:rsidRPr="00337839">
        <w:t>Bankey</w:t>
      </w:r>
      <w:proofErr w:type="spellEnd"/>
      <w:r w:rsidRPr="00337839">
        <w:t xml:space="preserve"> </w:t>
      </w:r>
      <w:proofErr w:type="spellStart"/>
      <w:r w:rsidRPr="00337839">
        <w:t>Bihari</w:t>
      </w:r>
      <w:proofErr w:type="spellEnd"/>
      <w:r w:rsidRPr="00337839">
        <w:t xml:space="preserve"> College of Dental Sciences, </w:t>
      </w:r>
      <w:proofErr w:type="spellStart"/>
      <w:r w:rsidRPr="00337839">
        <w:t>Ghaziabadon</w:t>
      </w:r>
      <w:proofErr w:type="spellEnd"/>
      <w:r w:rsidRPr="00337839">
        <w:t xml:space="preserve"> 20</w:t>
      </w:r>
      <w:r w:rsidRPr="00337839">
        <w:rPr>
          <w:vertAlign w:val="superscript"/>
        </w:rPr>
        <w:t>th</w:t>
      </w:r>
      <w:r w:rsidRPr="00337839">
        <w:t xml:space="preserve"> March 2017.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rPr>
          <w:i/>
        </w:rPr>
        <w:t>51st Indian Orthodontic Conference</w:t>
      </w:r>
      <w:r w:rsidRPr="00337839">
        <w:t xml:space="preserve"> and </w:t>
      </w:r>
      <w:r w:rsidRPr="00337839">
        <w:rPr>
          <w:i/>
        </w:rPr>
        <w:t>8th World Implant Orthodontic Conference</w:t>
      </w:r>
      <w:r w:rsidRPr="00337839">
        <w:t xml:space="preserve"> at Goa in 2016.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rPr>
          <w:i/>
        </w:rPr>
        <w:t>20th IOS PG Convention</w:t>
      </w:r>
      <w:r w:rsidRPr="00337839">
        <w:t>, Amritsar, 2016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Attended a conference on "Adult Orthodontic" and workshop on lingual orthodontics at ITS Greater Noida in 2016.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Attended a Seminar on Developing Class II at SBBDC, Ghaziabad, 2016.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Seminar on Class II Molar Correction at IP Dental College, 2016.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50th Indian Orthodontic Conference in Hyderabad, 2015.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Attended a Dental Photography Workshop at CDER, AIIMS in 2015.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 xml:space="preserve">Participated in National </w:t>
      </w:r>
      <w:proofErr w:type="spellStart"/>
      <w:r w:rsidRPr="00337839">
        <w:t>Typodont</w:t>
      </w:r>
      <w:proofErr w:type="spellEnd"/>
      <w:r w:rsidRPr="00337839">
        <w:t xml:space="preserve"> Workshop held at IDST, </w:t>
      </w:r>
      <w:proofErr w:type="spellStart"/>
      <w:r w:rsidRPr="00337839">
        <w:t>Modinagar</w:t>
      </w:r>
      <w:proofErr w:type="spellEnd"/>
      <w:r w:rsidRPr="00337839">
        <w:t xml:space="preserve"> in 2015.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Symposium on CBCT &amp; its Application held at SRCDSR, Faridabad in 2015.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Seminar on Dental photography at MAIDS, New Delhi, 2015.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 xml:space="preserve">Participated in IDA Indian Dental Student Conference held at ITS, </w:t>
      </w:r>
      <w:proofErr w:type="spellStart"/>
      <w:r w:rsidRPr="00337839">
        <w:t>Muradnagar</w:t>
      </w:r>
      <w:proofErr w:type="spellEnd"/>
      <w:r w:rsidRPr="00337839">
        <w:t xml:space="preserve"> in 2013.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 xml:space="preserve">Participated in "Basic Life Support training Workshop" at </w:t>
      </w:r>
      <w:proofErr w:type="spellStart"/>
      <w:r w:rsidRPr="00337839">
        <w:t>Jamia</w:t>
      </w:r>
      <w:proofErr w:type="spellEnd"/>
      <w:r w:rsidRPr="00337839">
        <w:t xml:space="preserve"> </w:t>
      </w:r>
      <w:proofErr w:type="spellStart"/>
      <w:r w:rsidRPr="00337839">
        <w:t>Millia</w:t>
      </w:r>
      <w:proofErr w:type="spellEnd"/>
      <w:r w:rsidRPr="00337839">
        <w:t xml:space="preserve"> </w:t>
      </w:r>
      <w:proofErr w:type="spellStart"/>
      <w:r w:rsidRPr="00337839">
        <w:t>Islamia</w:t>
      </w:r>
      <w:proofErr w:type="spellEnd"/>
      <w:r w:rsidRPr="00337839">
        <w:t xml:space="preserve"> by Fortis Escorts Heart Institute as per American Heart Association guidelines of Emergency Cardiovascular Care (ECC) and Cardio Pulmonary Resuscitation (CPR).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IDA Delhi Dental Show, New Delhi 2012.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 xml:space="preserve">Participated in a CDE </w:t>
      </w:r>
      <w:proofErr w:type="spellStart"/>
      <w:r w:rsidRPr="00337839">
        <w:t>programme</w:t>
      </w:r>
      <w:proofErr w:type="spellEnd"/>
      <w:r w:rsidRPr="00337839">
        <w:t xml:space="preserve"> on “Modern Health management &amp;Professional Care” at </w:t>
      </w:r>
      <w:proofErr w:type="spellStart"/>
      <w:r w:rsidRPr="00337839">
        <w:t>Sudha</w:t>
      </w:r>
      <w:proofErr w:type="spellEnd"/>
      <w:r w:rsidRPr="00337839">
        <w:t xml:space="preserve"> </w:t>
      </w:r>
      <w:proofErr w:type="spellStart"/>
      <w:r w:rsidRPr="00337839">
        <w:t>Rustagi</w:t>
      </w:r>
      <w:proofErr w:type="spellEnd"/>
      <w:r w:rsidRPr="00337839">
        <w:t xml:space="preserve"> Dental College held at 12</w:t>
      </w:r>
      <w:r w:rsidRPr="00337839">
        <w:rPr>
          <w:vertAlign w:val="superscript"/>
        </w:rPr>
        <w:t>th</w:t>
      </w:r>
      <w:r w:rsidRPr="00337839">
        <w:t xml:space="preserve"> March 2019.</w:t>
      </w:r>
    </w:p>
    <w:p w:rsidR="00337839" w:rsidRPr="00337839" w:rsidRDefault="00337839" w:rsidP="00337839">
      <w:pPr>
        <w:numPr>
          <w:ilvl w:val="0"/>
          <w:numId w:val="5"/>
        </w:numPr>
      </w:pPr>
      <w:r w:rsidRPr="00337839">
        <w:t>Certificate of Appreciation awarded on “ Clinical Orthodontics: Back To Basics” held at Faculty of Dental Sciences, SGT University on 11</w:t>
      </w:r>
      <w:r w:rsidRPr="00337839">
        <w:rPr>
          <w:vertAlign w:val="superscript"/>
        </w:rPr>
        <w:t>th</w:t>
      </w:r>
      <w:r w:rsidRPr="00337839">
        <w:t xml:space="preserve"> December 2017.</w:t>
      </w:r>
    </w:p>
    <w:p w:rsidR="00337839" w:rsidRPr="00337839" w:rsidRDefault="00337839" w:rsidP="00337839"/>
    <w:p w:rsidR="00337839" w:rsidRPr="00337839" w:rsidRDefault="00337839" w:rsidP="00337839"/>
    <w:p w:rsidR="00337839" w:rsidRPr="00337839" w:rsidRDefault="00337839" w:rsidP="00337839">
      <w:r w:rsidRPr="00337839">
        <w:rPr>
          <w:b/>
          <w:bCs/>
        </w:rPr>
        <w:t>REFERENCES</w:t>
      </w:r>
    </w:p>
    <w:p w:rsidR="00337839" w:rsidRPr="00337839" w:rsidRDefault="00337839" w:rsidP="00337839">
      <w:pPr>
        <w:rPr>
          <w:b/>
          <w:bCs/>
        </w:rPr>
      </w:pPr>
      <w:r w:rsidRPr="00337839">
        <w:rPr>
          <w:b/>
          <w:bCs/>
        </w:rPr>
        <w:t xml:space="preserve">1) Dr. </w:t>
      </w:r>
      <w:proofErr w:type="spellStart"/>
      <w:r w:rsidRPr="00337839">
        <w:rPr>
          <w:b/>
          <w:bCs/>
        </w:rPr>
        <w:t>Gurkeerat</w:t>
      </w:r>
      <w:proofErr w:type="spellEnd"/>
      <w:r w:rsidRPr="00337839">
        <w:rPr>
          <w:b/>
          <w:bCs/>
        </w:rPr>
        <w:t xml:space="preserve"> Singh</w:t>
      </w:r>
    </w:p>
    <w:p w:rsidR="00337839" w:rsidRPr="00337839" w:rsidRDefault="00337839" w:rsidP="00337839"/>
    <w:p w:rsidR="00337839" w:rsidRPr="00337839" w:rsidRDefault="00337839" w:rsidP="00337839">
      <w:r w:rsidRPr="00337839">
        <w:lastRenderedPageBreak/>
        <w:t xml:space="preserve">B.D.S, M.D.S (Orthodontics), Dip. IBO, </w:t>
      </w:r>
      <w:proofErr w:type="spellStart"/>
      <w:r w:rsidRPr="00337839">
        <w:t>M.Orth</w:t>
      </w:r>
      <w:proofErr w:type="spellEnd"/>
      <w:r w:rsidRPr="00337839">
        <w:t xml:space="preserve"> RCS (</w:t>
      </w:r>
      <w:proofErr w:type="spellStart"/>
      <w:r w:rsidRPr="00337839">
        <w:t>Edin</w:t>
      </w:r>
      <w:proofErr w:type="spellEnd"/>
      <w:r w:rsidRPr="00337839">
        <w:t>.)</w:t>
      </w:r>
    </w:p>
    <w:p w:rsidR="00337839" w:rsidRPr="00337839" w:rsidRDefault="00337839" w:rsidP="00337839">
      <w:r w:rsidRPr="00337839">
        <w:t>Professor and HOD</w:t>
      </w:r>
    </w:p>
    <w:p w:rsidR="00337839" w:rsidRPr="00337839" w:rsidRDefault="00337839" w:rsidP="00337839">
      <w:proofErr w:type="spellStart"/>
      <w:r w:rsidRPr="00337839">
        <w:t>Dept.of</w:t>
      </w:r>
      <w:proofErr w:type="spellEnd"/>
      <w:r w:rsidRPr="00337839">
        <w:t xml:space="preserve"> Orthodontics and </w:t>
      </w:r>
      <w:proofErr w:type="spellStart"/>
      <w:r w:rsidRPr="00337839">
        <w:t>Dentofacial</w:t>
      </w:r>
      <w:proofErr w:type="spellEnd"/>
      <w:r w:rsidRPr="00337839">
        <w:t xml:space="preserve"> Orthopedics.</w:t>
      </w:r>
    </w:p>
    <w:p w:rsidR="00337839" w:rsidRPr="00337839" w:rsidRDefault="00337839" w:rsidP="00337839">
      <w:proofErr w:type="spellStart"/>
      <w:r w:rsidRPr="00337839">
        <w:t>Sudha</w:t>
      </w:r>
      <w:proofErr w:type="spellEnd"/>
      <w:r w:rsidRPr="00337839">
        <w:t xml:space="preserve"> </w:t>
      </w:r>
      <w:proofErr w:type="spellStart"/>
      <w:r w:rsidRPr="00337839">
        <w:t>Rustagi</w:t>
      </w:r>
      <w:proofErr w:type="spellEnd"/>
      <w:r w:rsidRPr="00337839">
        <w:t xml:space="preserve"> Dental College and Research </w:t>
      </w:r>
      <w:proofErr w:type="spellStart"/>
      <w:r w:rsidRPr="00337839">
        <w:t>Centre.Faridabad</w:t>
      </w:r>
      <w:proofErr w:type="spellEnd"/>
      <w:r w:rsidRPr="00337839">
        <w:t>.</w:t>
      </w:r>
    </w:p>
    <w:p w:rsidR="00337839" w:rsidRPr="00337839" w:rsidRDefault="00337839" w:rsidP="00337839">
      <w:proofErr w:type="spellStart"/>
      <w:r w:rsidRPr="00337839">
        <w:t>Haryana.India</w:t>
      </w:r>
      <w:proofErr w:type="spellEnd"/>
    </w:p>
    <w:p w:rsidR="00337839" w:rsidRPr="00337839" w:rsidRDefault="00337839" w:rsidP="00337839"/>
    <w:p w:rsidR="007C06D3" w:rsidRDefault="007C06D3"/>
    <w:sectPr w:rsidR="007C06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D0E5BE"/>
    <w:lvl w:ilvl="0">
      <w:numFmt w:val="bullet"/>
      <w:lvlText w:val="*"/>
      <w:lvlJc w:val="left"/>
    </w:lvl>
  </w:abstractNum>
  <w:abstractNum w:abstractNumId="1">
    <w:nsid w:val="378A7608"/>
    <w:multiLevelType w:val="hybridMultilevel"/>
    <w:tmpl w:val="C48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5460"/>
    <w:multiLevelType w:val="singleLevel"/>
    <w:tmpl w:val="979844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BD03878"/>
    <w:multiLevelType w:val="hybridMultilevel"/>
    <w:tmpl w:val="15FC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5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39"/>
    <w:rsid w:val="000C1CEC"/>
    <w:rsid w:val="00337839"/>
    <w:rsid w:val="007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2020-05-26T10:16:00Z</dcterms:created>
  <dcterms:modified xsi:type="dcterms:W3CDTF">2020-05-26T10:16:00Z</dcterms:modified>
</cp:coreProperties>
</file>